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F2B9" w14:textId="4FADFB02" w:rsidR="00C07715" w:rsidRPr="00C07715" w:rsidRDefault="00C07715" w:rsidP="00C07715">
      <w:pPr>
        <w:spacing w:line="240" w:lineRule="auto"/>
        <w:rPr>
          <w:b/>
          <w:sz w:val="36"/>
        </w:rPr>
      </w:pPr>
      <w:r w:rsidRPr="00C07715">
        <w:rPr>
          <w:b/>
          <w:sz w:val="36"/>
        </w:rPr>
        <w:drawing>
          <wp:anchor distT="0" distB="0" distL="114300" distR="114300" simplePos="0" relativeHeight="251658240" behindDoc="0" locked="0" layoutInCell="1" allowOverlap="1" wp14:anchorId="4EF098B3" wp14:editId="29CCA978">
            <wp:simplePos x="0" y="0"/>
            <wp:positionH relativeFrom="margin">
              <wp:posOffset>-202928</wp:posOffset>
            </wp:positionH>
            <wp:positionV relativeFrom="paragraph">
              <wp:posOffset>3538</wp:posOffset>
            </wp:positionV>
            <wp:extent cx="2824843" cy="1883229"/>
            <wp:effectExtent l="0" t="0" r="0" b="3175"/>
            <wp:wrapNone/>
            <wp:docPr id="1796819810" name="Image 2" descr="Une image contenant boîte, fournitures de bureau, intérieur, outi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19810" name="Image 2" descr="Une image contenant boîte, fournitures de bureau, intérieur, outi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43" cy="188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7AF30" w14:textId="1F0FB8DB" w:rsidR="00E13A9A" w:rsidRPr="00E13A9A" w:rsidRDefault="00E13A9A" w:rsidP="00E13A9A">
      <w:pPr>
        <w:spacing w:line="240" w:lineRule="auto"/>
        <w:rPr>
          <w:b/>
          <w:sz w:val="36"/>
        </w:rPr>
      </w:pPr>
    </w:p>
    <w:p w14:paraId="45BF1A13" w14:textId="1139B3F9" w:rsidR="00E13A9A" w:rsidRPr="00917AEB" w:rsidRDefault="00917AEB" w:rsidP="00917AEB">
      <w:pPr>
        <w:spacing w:line="240" w:lineRule="auto"/>
        <w:ind w:left="4248"/>
        <w:rPr>
          <w:b/>
          <w:sz w:val="48"/>
          <w:szCs w:val="32"/>
          <w:u w:val="single"/>
        </w:rPr>
      </w:pPr>
      <w:r w:rsidRPr="00917AEB">
        <w:rPr>
          <w:b/>
          <w:sz w:val="48"/>
          <w:szCs w:val="32"/>
          <w:u w:val="single"/>
        </w:rPr>
        <w:t>Rechercher une place d’apprentissage</w:t>
      </w:r>
    </w:p>
    <w:p w14:paraId="3BAAB834" w14:textId="34FBE493" w:rsidR="00D15E16" w:rsidRDefault="00D15E16" w:rsidP="00E13A9A">
      <w:pPr>
        <w:rPr>
          <w:b/>
          <w:sz w:val="56"/>
          <w:szCs w:val="40"/>
          <w:u w:val="single"/>
        </w:rPr>
      </w:pPr>
    </w:p>
    <w:p w14:paraId="7AE76720" w14:textId="666C0D62" w:rsidR="0045034F" w:rsidRPr="00776FEE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r w:rsidRPr="00776FEE">
        <w:rPr>
          <w:rFonts w:eastAsia="Times New Roman" w:cstheme="minorHAnsi"/>
          <w:color w:val="212529"/>
          <w:sz w:val="28"/>
          <w:szCs w:val="28"/>
          <w:lang w:eastAsia="fr-CH"/>
        </w:rPr>
        <w:t>Les places sont annoncées dès le début du mois d’août pour l’été suivant sur </w:t>
      </w:r>
      <w:r>
        <w:rPr>
          <w:rFonts w:eastAsia="Times New Roman" w:cstheme="minorHAnsi"/>
          <w:color w:val="212529"/>
          <w:sz w:val="28"/>
          <w:szCs w:val="28"/>
          <w:lang w:eastAsia="fr-CH"/>
        </w:rPr>
        <w:t xml:space="preserve">le site suisse de l’orientation : </w:t>
      </w:r>
      <w:hyperlink r:id="rId8" w:history="1">
        <w:r w:rsidRPr="007F0AF1">
          <w:rPr>
            <w:rStyle w:val="Lienhypertexte"/>
            <w:rFonts w:eastAsia="Times New Roman" w:cstheme="minorHAnsi"/>
            <w:sz w:val="28"/>
            <w:szCs w:val="28"/>
            <w:lang w:eastAsia="fr-CH"/>
          </w:rPr>
          <w:t>www.orientation.ch</w:t>
        </w:r>
      </w:hyperlink>
      <w:r>
        <w:rPr>
          <w:rFonts w:eastAsia="Times New Roman" w:cstheme="minorHAnsi"/>
          <w:color w:val="212529"/>
          <w:sz w:val="28"/>
          <w:szCs w:val="28"/>
          <w:lang w:eastAsia="fr-CH"/>
        </w:rPr>
        <w:t xml:space="preserve"> </w:t>
      </w:r>
      <w:r w:rsidRPr="00776FEE">
        <w:rPr>
          <w:rFonts w:eastAsia="Times New Roman" w:cstheme="minorHAnsi"/>
          <w:color w:val="212529"/>
          <w:sz w:val="28"/>
          <w:szCs w:val="28"/>
          <w:lang w:eastAsia="fr-CH"/>
        </w:rPr>
        <w:t xml:space="preserve"> </w:t>
      </w:r>
    </w:p>
    <w:p w14:paraId="1A6C3FAC" w14:textId="4DE29C3C" w:rsidR="0045034F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r w:rsidRPr="00776FEE">
        <w:rPr>
          <w:rFonts w:eastAsia="Times New Roman" w:cstheme="minorHAnsi"/>
          <w:color w:val="212529"/>
          <w:sz w:val="28"/>
          <w:szCs w:val="28"/>
          <w:lang w:eastAsia="fr-CH"/>
        </w:rPr>
        <w:t>Marche à suivre :</w:t>
      </w:r>
    </w:p>
    <w:p w14:paraId="45D36580" w14:textId="6DEDE410" w:rsidR="0045034F" w:rsidRDefault="0045034F" w:rsidP="0045034F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r>
        <w:rPr>
          <w:rFonts w:eastAsia="Times New Roman" w:cstheme="minorHAnsi"/>
          <w:color w:val="212529"/>
          <w:sz w:val="28"/>
          <w:szCs w:val="28"/>
          <w:lang w:eastAsia="fr-CH"/>
        </w:rPr>
        <w:t>Places d’apprentissages</w:t>
      </w:r>
    </w:p>
    <w:p w14:paraId="59E9CC4B" w14:textId="2049DBE3" w:rsidR="0045034F" w:rsidRDefault="0045034F" w:rsidP="0045034F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r>
        <w:rPr>
          <w:rFonts w:eastAsia="Times New Roman" w:cstheme="minorHAnsi"/>
          <w:color w:val="212529"/>
          <w:sz w:val="28"/>
          <w:szCs w:val="28"/>
          <w:lang w:eastAsia="fr-CH"/>
        </w:rPr>
        <w:t>Recherche par profession</w:t>
      </w:r>
    </w:p>
    <w:p w14:paraId="794F4F8E" w14:textId="20EF5FD1" w:rsidR="0045034F" w:rsidRDefault="0045034F" w:rsidP="0045034F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r>
        <w:rPr>
          <w:rFonts w:eastAsia="Times New Roman" w:cstheme="minorHAnsi"/>
          <w:color w:val="212529"/>
          <w:sz w:val="28"/>
          <w:szCs w:val="28"/>
          <w:lang w:eastAsia="fr-CH"/>
        </w:rPr>
        <w:t>Possibilité de sélectionner le canton pour réduire les résultats : Lieu – Canton – Fribourg</w:t>
      </w:r>
    </w:p>
    <w:p w14:paraId="348FFA34" w14:textId="0E491CA4" w:rsidR="00D15E16" w:rsidRDefault="0045034F" w:rsidP="00D15E16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r>
        <w:rPr>
          <w:rFonts w:eastAsia="Times New Roman" w:cstheme="minorHAnsi"/>
          <w:color w:val="212529"/>
          <w:sz w:val="28"/>
          <w:szCs w:val="28"/>
          <w:lang w:eastAsia="fr-CH"/>
        </w:rPr>
        <w:t xml:space="preserve">Afficher les résultats </w:t>
      </w:r>
    </w:p>
    <w:p w14:paraId="49AA15C0" w14:textId="7BB0BC58" w:rsidR="0045034F" w:rsidRPr="00D15E16" w:rsidRDefault="0045034F" w:rsidP="00D15E16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r w:rsidRPr="00D15E16">
        <w:rPr>
          <w:rFonts w:eastAsia="Times New Roman" w:cstheme="minorHAnsi"/>
          <w:color w:val="212529"/>
          <w:sz w:val="28"/>
          <w:szCs w:val="28"/>
          <w:lang w:eastAsia="fr-CH"/>
        </w:rPr>
        <w:t>Trier : année de début et langue</w:t>
      </w:r>
    </w:p>
    <w:p w14:paraId="1D1137E6" w14:textId="4636694A" w:rsidR="0045034F" w:rsidRDefault="00161F92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10875E65" wp14:editId="07221465">
            <wp:simplePos x="0" y="0"/>
            <wp:positionH relativeFrom="column">
              <wp:posOffset>291738</wp:posOffset>
            </wp:positionH>
            <wp:positionV relativeFrom="paragraph">
              <wp:posOffset>335733</wp:posOffset>
            </wp:positionV>
            <wp:extent cx="4414157" cy="3594971"/>
            <wp:effectExtent l="0" t="0" r="5715" b="5715"/>
            <wp:wrapNone/>
            <wp:docPr id="16" name="Image 16" descr="Une image contenant texte, capture d’écran, Page web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, capture d’écran, Page web, Polic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157" cy="3594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A4188" w14:textId="77777777" w:rsidR="0045034F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</w:p>
    <w:p w14:paraId="10D0C31E" w14:textId="77777777" w:rsidR="0045034F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</w:p>
    <w:p w14:paraId="33DA1F08" w14:textId="77777777" w:rsidR="0045034F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</w:p>
    <w:p w14:paraId="51E5342C" w14:textId="77777777" w:rsidR="0045034F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</w:p>
    <w:p w14:paraId="610F53A6" w14:textId="77777777" w:rsidR="0045034F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</w:p>
    <w:p w14:paraId="2408F514" w14:textId="77777777" w:rsidR="0045034F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</w:p>
    <w:p w14:paraId="06AEB7B7" w14:textId="77777777" w:rsidR="0045034F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</w:p>
    <w:p w14:paraId="77CAAAD7" w14:textId="77777777" w:rsidR="0045034F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</w:p>
    <w:p w14:paraId="3508DF42" w14:textId="77777777" w:rsidR="0045034F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</w:p>
    <w:p w14:paraId="3069C935" w14:textId="77777777" w:rsidR="0045034F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</w:p>
    <w:p w14:paraId="3BA308AB" w14:textId="77777777" w:rsidR="00663E0D" w:rsidRDefault="0045034F" w:rsidP="004503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r w:rsidRPr="009A4A9C">
        <w:rPr>
          <w:rFonts w:eastAsia="Times New Roman" w:cstheme="minorHAnsi"/>
          <w:color w:val="212529"/>
          <w:sz w:val="28"/>
          <w:szCs w:val="28"/>
          <w:lang w:eastAsia="fr-CH"/>
        </w:rPr>
        <w:t>Le dossier de candidature doit contenir</w:t>
      </w:r>
      <w:r w:rsidR="00663E0D">
        <w:rPr>
          <w:rFonts w:eastAsia="Times New Roman" w:cstheme="minorHAnsi"/>
          <w:color w:val="212529"/>
          <w:sz w:val="28"/>
          <w:szCs w:val="28"/>
          <w:lang w:eastAsia="fr-CH"/>
        </w:rPr>
        <w:t> :</w:t>
      </w:r>
    </w:p>
    <w:p w14:paraId="57AC2F36" w14:textId="0D3B4679" w:rsidR="00161F92" w:rsidRPr="00161F92" w:rsidRDefault="0045034F" w:rsidP="00161F92">
      <w:pPr>
        <w:pStyle w:val="Paragraphedeliste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hyperlink r:id="rId10" w:history="1">
        <w:proofErr w:type="gramStart"/>
        <w:r w:rsidRPr="00161F92">
          <w:rPr>
            <w:rStyle w:val="Lienhypertexte"/>
            <w:rFonts w:eastAsia="Times New Roman" w:cstheme="minorHAnsi"/>
            <w:sz w:val="28"/>
            <w:szCs w:val="28"/>
            <w:lang w:eastAsia="fr-CH"/>
          </w:rPr>
          <w:t>lettre</w:t>
        </w:r>
        <w:proofErr w:type="gramEnd"/>
        <w:r w:rsidRPr="00161F92">
          <w:rPr>
            <w:rStyle w:val="Lienhypertexte"/>
            <w:rFonts w:eastAsia="Times New Roman" w:cstheme="minorHAnsi"/>
            <w:sz w:val="28"/>
            <w:szCs w:val="28"/>
            <w:lang w:eastAsia="fr-CH"/>
          </w:rPr>
          <w:t xml:space="preserve"> de motivation</w:t>
        </w:r>
      </w:hyperlink>
    </w:p>
    <w:p w14:paraId="418EF7C6" w14:textId="797D0391" w:rsidR="00161F92" w:rsidRPr="00161F92" w:rsidRDefault="0045034F" w:rsidP="00161F92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hyperlink r:id="rId11" w:history="1">
        <w:proofErr w:type="spellStart"/>
        <w:r w:rsidRPr="00161F92">
          <w:rPr>
            <w:rStyle w:val="Lienhypertexte"/>
            <w:rFonts w:eastAsia="Times New Roman" w:cstheme="minorHAnsi"/>
            <w:sz w:val="28"/>
            <w:szCs w:val="28"/>
            <w:lang w:eastAsia="fr-CH"/>
          </w:rPr>
          <w:t>CV</w:t>
        </w:r>
      </w:hyperlink>
      <w:proofErr w:type="spellEnd"/>
    </w:p>
    <w:p w14:paraId="4715E3FE" w14:textId="77777777" w:rsidR="00663E0D" w:rsidRPr="00161F92" w:rsidRDefault="0045034F" w:rsidP="00161F92">
      <w:pPr>
        <w:pStyle w:val="Paragraphedeliste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proofErr w:type="gramStart"/>
      <w:r w:rsidRPr="00161F92">
        <w:rPr>
          <w:rFonts w:eastAsia="Times New Roman" w:cstheme="minorHAnsi"/>
          <w:color w:val="212529"/>
          <w:sz w:val="28"/>
          <w:szCs w:val="28"/>
          <w:lang w:eastAsia="fr-CH"/>
        </w:rPr>
        <w:t>copie</w:t>
      </w:r>
      <w:proofErr w:type="gramEnd"/>
      <w:r w:rsidRPr="00161F92">
        <w:rPr>
          <w:rFonts w:eastAsia="Times New Roman" w:cstheme="minorHAnsi"/>
          <w:color w:val="212529"/>
          <w:sz w:val="28"/>
          <w:szCs w:val="28"/>
          <w:lang w:eastAsia="fr-CH"/>
        </w:rPr>
        <w:t xml:space="preserve"> des bulletins de notes</w:t>
      </w:r>
    </w:p>
    <w:p w14:paraId="7FABD433" w14:textId="77777777" w:rsidR="00663E0D" w:rsidRPr="00161F92" w:rsidRDefault="0045034F" w:rsidP="00161F92">
      <w:pPr>
        <w:pStyle w:val="Paragraphedeliste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proofErr w:type="gramStart"/>
      <w:r w:rsidRPr="00161F92">
        <w:rPr>
          <w:rFonts w:eastAsia="Times New Roman" w:cstheme="minorHAnsi"/>
          <w:color w:val="212529"/>
          <w:sz w:val="28"/>
          <w:szCs w:val="28"/>
          <w:lang w:eastAsia="fr-CH"/>
        </w:rPr>
        <w:t>copie</w:t>
      </w:r>
      <w:proofErr w:type="gramEnd"/>
      <w:r w:rsidRPr="00161F92">
        <w:rPr>
          <w:rFonts w:eastAsia="Times New Roman" w:cstheme="minorHAnsi"/>
          <w:color w:val="212529"/>
          <w:sz w:val="28"/>
          <w:szCs w:val="28"/>
          <w:lang w:eastAsia="fr-CH"/>
        </w:rPr>
        <w:t xml:space="preserve"> des rapports de stage</w:t>
      </w:r>
    </w:p>
    <w:p w14:paraId="6558D51C" w14:textId="2C4C2172" w:rsidR="0045034F" w:rsidRPr="00161F92" w:rsidRDefault="0045034F" w:rsidP="00161F92">
      <w:pPr>
        <w:pStyle w:val="Paragraphedeliste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8"/>
          <w:szCs w:val="28"/>
          <w:lang w:eastAsia="fr-CH"/>
        </w:rPr>
      </w:pPr>
      <w:proofErr w:type="gramStart"/>
      <w:r w:rsidRPr="00161F92">
        <w:rPr>
          <w:rFonts w:eastAsia="Times New Roman" w:cstheme="minorHAnsi"/>
          <w:color w:val="212529"/>
          <w:sz w:val="28"/>
          <w:szCs w:val="28"/>
          <w:lang w:eastAsia="fr-CH"/>
        </w:rPr>
        <w:t>copie</w:t>
      </w:r>
      <w:proofErr w:type="gramEnd"/>
      <w:r w:rsidRPr="00161F92">
        <w:rPr>
          <w:rFonts w:eastAsia="Times New Roman" w:cstheme="minorHAnsi"/>
          <w:color w:val="212529"/>
          <w:sz w:val="28"/>
          <w:szCs w:val="28"/>
          <w:lang w:eastAsia="fr-CH"/>
        </w:rPr>
        <w:t xml:space="preserve"> des résultats du </w:t>
      </w:r>
      <w:hyperlink r:id="rId12" w:history="1">
        <w:r w:rsidRPr="00161F92">
          <w:rPr>
            <w:rStyle w:val="Lienhypertexte"/>
            <w:rFonts w:eastAsia="Times New Roman" w:cstheme="minorHAnsi"/>
            <w:sz w:val="28"/>
            <w:szCs w:val="28"/>
            <w:lang w:eastAsia="fr-CH"/>
          </w:rPr>
          <w:t>test d’aptitudes</w:t>
        </w:r>
      </w:hyperlink>
      <w:r w:rsidRPr="00161F92">
        <w:rPr>
          <w:rFonts w:eastAsia="Times New Roman" w:cstheme="minorHAnsi"/>
          <w:color w:val="212529"/>
          <w:sz w:val="28"/>
          <w:szCs w:val="28"/>
          <w:lang w:eastAsia="fr-CH"/>
        </w:rPr>
        <w:t xml:space="preserve"> (si l’entreprise l’exige).</w:t>
      </w:r>
    </w:p>
    <w:p w14:paraId="49E40EF0" w14:textId="77777777" w:rsidR="00161F92" w:rsidRDefault="00161F92" w:rsidP="0045034F">
      <w:pPr>
        <w:rPr>
          <w:rFonts w:eastAsia="Times New Roman" w:cstheme="minorHAnsi"/>
          <w:color w:val="212529"/>
          <w:sz w:val="28"/>
          <w:szCs w:val="28"/>
          <w:lang w:eastAsia="fr-CH"/>
        </w:rPr>
      </w:pPr>
    </w:p>
    <w:p w14:paraId="470DB4B0" w14:textId="360B3A5E" w:rsidR="00E13A9A" w:rsidRDefault="0045034F" w:rsidP="0045034F">
      <w:pPr>
        <w:rPr>
          <w:sz w:val="28"/>
        </w:rPr>
      </w:pPr>
      <w:r w:rsidRPr="009A4A9C">
        <w:rPr>
          <w:rFonts w:eastAsia="Times New Roman" w:cstheme="minorHAnsi"/>
          <w:color w:val="212529"/>
          <w:sz w:val="28"/>
          <w:szCs w:val="28"/>
          <w:lang w:eastAsia="fr-CH"/>
        </w:rPr>
        <w:t>L’orientation est à disposition des élèves pour les aider à préparer les dossiers et les entretiens de candidature.</w:t>
      </w:r>
      <w:r w:rsidR="00E13A9A">
        <w:rPr>
          <w:sz w:val="28"/>
        </w:rPr>
        <w:t xml:space="preserve"> </w:t>
      </w:r>
    </w:p>
    <w:sectPr w:rsidR="00E13A9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B669" w14:textId="77777777" w:rsidR="00CB1468" w:rsidRDefault="00CB1468" w:rsidP="001946FA">
      <w:pPr>
        <w:spacing w:after="0" w:line="240" w:lineRule="auto"/>
      </w:pPr>
      <w:r>
        <w:separator/>
      </w:r>
    </w:p>
  </w:endnote>
  <w:endnote w:type="continuationSeparator" w:id="0">
    <w:p w14:paraId="0741E3B9" w14:textId="77777777" w:rsidR="00CB1468" w:rsidRDefault="00CB1468" w:rsidP="0019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97F2" w14:textId="4A68B25B" w:rsidR="001946FA" w:rsidRDefault="001946FA" w:rsidP="001946FA">
    <w:pPr>
      <w:pStyle w:val="Pieddepage"/>
      <w:jc w:val="right"/>
    </w:pPr>
    <w:r w:rsidRPr="008579E6">
      <w:rPr>
        <w:noProof/>
      </w:rPr>
      <w:drawing>
        <wp:inline distT="0" distB="0" distL="0" distR="0" wp14:anchorId="6723F410" wp14:editId="6956F6FB">
          <wp:extent cx="1479600" cy="402731"/>
          <wp:effectExtent l="0" t="0" r="6350" b="0"/>
          <wp:docPr id="131111969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39442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02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AA97B" w14:textId="77777777" w:rsidR="001946FA" w:rsidRDefault="001946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A78E" w14:textId="77777777" w:rsidR="00CB1468" w:rsidRDefault="00CB1468" w:rsidP="001946FA">
      <w:pPr>
        <w:spacing w:after="0" w:line="240" w:lineRule="auto"/>
      </w:pPr>
      <w:r>
        <w:separator/>
      </w:r>
    </w:p>
  </w:footnote>
  <w:footnote w:type="continuationSeparator" w:id="0">
    <w:p w14:paraId="04C5878F" w14:textId="77777777" w:rsidR="00CB1468" w:rsidRDefault="00CB1468" w:rsidP="00194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7C0"/>
    <w:multiLevelType w:val="hybridMultilevel"/>
    <w:tmpl w:val="C6F0887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6E6"/>
    <w:multiLevelType w:val="hybridMultilevel"/>
    <w:tmpl w:val="F1FC180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70A51"/>
    <w:multiLevelType w:val="hybridMultilevel"/>
    <w:tmpl w:val="15C0CF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3044">
    <w:abstractNumId w:val="1"/>
  </w:num>
  <w:num w:numId="2" w16cid:durableId="1637953010">
    <w:abstractNumId w:val="0"/>
  </w:num>
  <w:num w:numId="3" w16cid:durableId="1334991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9A"/>
    <w:rsid w:val="00115949"/>
    <w:rsid w:val="00161F92"/>
    <w:rsid w:val="001946FA"/>
    <w:rsid w:val="003A4CA0"/>
    <w:rsid w:val="003D0A05"/>
    <w:rsid w:val="00406A71"/>
    <w:rsid w:val="0045034F"/>
    <w:rsid w:val="004852E7"/>
    <w:rsid w:val="00663E0D"/>
    <w:rsid w:val="006F44D6"/>
    <w:rsid w:val="007344A3"/>
    <w:rsid w:val="00917AEB"/>
    <w:rsid w:val="00BB0B50"/>
    <w:rsid w:val="00C07715"/>
    <w:rsid w:val="00CB1468"/>
    <w:rsid w:val="00D15E16"/>
    <w:rsid w:val="00E1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65C4"/>
  <w15:chartTrackingRefBased/>
  <w15:docId w15:val="{25EF82C8-22D9-4257-9601-3B9857D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9A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1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3A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3A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3A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3A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3A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3A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3A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3A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3A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3A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3A9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13A9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44D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6F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9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6FA"/>
    <w:rPr>
      <w:kern w:val="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D15E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tion.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rientation.ch/dyn/show/3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ientation.ch/dyn/show/20998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rientation.ch/dyn/show/2149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Cycle d'orientation de la Glane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 Philippe</dc:creator>
  <cp:keywords/>
  <dc:description/>
  <cp:lastModifiedBy>Christe Philippe</cp:lastModifiedBy>
  <cp:revision>8</cp:revision>
  <dcterms:created xsi:type="dcterms:W3CDTF">2025-02-25T12:54:00Z</dcterms:created>
  <dcterms:modified xsi:type="dcterms:W3CDTF">2025-02-25T13:17:00Z</dcterms:modified>
</cp:coreProperties>
</file>